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4A05" w:rsidRPr="00E84A05" w:rsidRDefault="00E84A05" w:rsidP="00E84A05">
      <w:pPr>
        <w:shd w:val="clear" w:color="auto" w:fill="FFFFFF"/>
        <w:jc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84A05">
        <w:rPr>
          <w:rFonts w:ascii="Arial" w:eastAsia="Times New Roman" w:hAnsi="Arial" w:cs="Arial"/>
          <w:b/>
          <w:bCs/>
          <w:i/>
          <w:iCs/>
          <w:color w:val="222222"/>
          <w:kern w:val="0"/>
          <w14:ligatures w14:val="none"/>
        </w:rPr>
        <w:br/>
        <w:t>Texas High School Basketball Officials Association</w:t>
      </w:r>
      <w:r w:rsidRPr="00E84A05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E84A05">
        <w:rPr>
          <w:rFonts w:ascii="Arial" w:eastAsia="Times New Roman" w:hAnsi="Arial" w:cs="Arial"/>
          <w:b/>
          <w:bCs/>
          <w:i/>
          <w:iCs/>
          <w:color w:val="222222"/>
          <w:kern w:val="0"/>
          <w14:ligatures w14:val="none"/>
        </w:rPr>
        <w:t>Pre-Game Meeting</w:t>
      </w:r>
    </w:p>
    <w:p w:rsidR="00E84A05" w:rsidRDefault="00E84A05" w:rsidP="00E84A05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84A05">
        <w:rPr>
          <w:rFonts w:ascii="Arial" w:eastAsia="Times New Roman" w:hAnsi="Arial" w:cs="Arial"/>
          <w:color w:val="222222"/>
          <w:kern w:val="0"/>
          <w14:ligatures w14:val="none"/>
        </w:rPr>
        <w:t> </w:t>
      </w:r>
      <w:r w:rsidRPr="00E84A05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E84A05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THSBOA request all officials</w:t>
      </w:r>
      <w:r w:rsidRPr="00E84A05">
        <w:rPr>
          <w:rFonts w:ascii="Arial" w:eastAsia="Times New Roman" w:hAnsi="Arial" w:cs="Arial"/>
          <w:color w:val="222222"/>
          <w:kern w:val="0"/>
          <w14:ligatures w14:val="none"/>
        </w:rPr>
        <w:t> conduct a pre-game meeting to identify and understand the location of Administrators and Security during our time in the facility where our contest is being played. We recommend both schools have a representative present.  Those representatives should include both teams’ coaches and an administrator if possible.  If the visiting school does not have an Administrator available go ahead and meet.</w:t>
      </w:r>
    </w:p>
    <w:p w:rsidR="00E84A05" w:rsidRPr="00E84A05" w:rsidRDefault="00E84A05" w:rsidP="00E84A05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84A05">
        <w:rPr>
          <w:rFonts w:ascii="Arial" w:eastAsia="Times New Roman" w:hAnsi="Arial" w:cs="Arial"/>
          <w:color w:val="222222"/>
          <w:kern w:val="0"/>
          <w14:ligatures w14:val="none"/>
        </w:rPr>
        <w:br/>
        <w:t>This meeting should take place prior to the 10-minute mark before tipoff.  If two different crews are working, each crew will conduct a meeting with the Referee for the contest leading the meeting.</w:t>
      </w:r>
      <w:r w:rsidRPr="00E84A05">
        <w:rPr>
          <w:rFonts w:ascii="Arial" w:eastAsia="Times New Roman" w:hAnsi="Arial" w:cs="Arial"/>
          <w:color w:val="222222"/>
          <w:kern w:val="0"/>
          <w14:ligatures w14:val="none"/>
        </w:rPr>
        <w:br/>
        <w:t> </w:t>
      </w:r>
    </w:p>
    <w:p w:rsidR="00E84A05" w:rsidRPr="00E84A05" w:rsidRDefault="00E84A05" w:rsidP="00E84A05">
      <w:pPr>
        <w:shd w:val="clear" w:color="auto" w:fill="FFFFFF"/>
        <w:jc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84A05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Desired meeting content:</w:t>
      </w:r>
    </w:p>
    <w:p w:rsidR="00E84A05" w:rsidRPr="00E84A05" w:rsidRDefault="00E84A05" w:rsidP="00E84A05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84A05">
        <w:rPr>
          <w:rFonts w:ascii="Arial" w:eastAsia="Times New Roman" w:hAnsi="Arial" w:cs="Arial"/>
          <w:color w:val="222222"/>
          <w:kern w:val="0"/>
          <w14:ligatures w14:val="none"/>
        </w:rPr>
        <w:br/>
        <w:t>1.) Identify the Officials;</w:t>
      </w:r>
      <w:r w:rsidRPr="00E84A05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E84A05">
        <w:rPr>
          <w:rFonts w:ascii="Arial" w:eastAsia="Times New Roman" w:hAnsi="Arial" w:cs="Arial"/>
          <w:color w:val="222222"/>
          <w:kern w:val="0"/>
          <w14:ligatures w14:val="none"/>
        </w:rPr>
        <w:br/>
        <w:t>2.) Introduce Administrators and their role;</w:t>
      </w:r>
      <w:r w:rsidRPr="00E84A05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E84A05">
        <w:rPr>
          <w:rFonts w:ascii="Arial" w:eastAsia="Times New Roman" w:hAnsi="Arial" w:cs="Arial"/>
          <w:color w:val="222222"/>
          <w:kern w:val="0"/>
          <w14:ligatures w14:val="none"/>
        </w:rPr>
        <w:br/>
        <w:t>3.) Identify who will be the go-to Administrator and their location in the event of an issue;</w:t>
      </w:r>
      <w:r w:rsidRPr="00E84A05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E84A05">
        <w:rPr>
          <w:rFonts w:ascii="Arial" w:eastAsia="Times New Roman" w:hAnsi="Arial" w:cs="Arial"/>
          <w:color w:val="222222"/>
          <w:kern w:val="0"/>
          <w14:ligatures w14:val="none"/>
        </w:rPr>
        <w:br/>
        <w:t>4.) Identify Security and their location;</w:t>
      </w:r>
      <w:r w:rsidRPr="00E84A05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E84A05">
        <w:rPr>
          <w:rFonts w:ascii="Arial" w:eastAsia="Times New Roman" w:hAnsi="Arial" w:cs="Arial"/>
          <w:color w:val="222222"/>
          <w:kern w:val="0"/>
          <w14:ligatures w14:val="none"/>
        </w:rPr>
        <w:br/>
        <w:t>5.) Remind those in the meeting that our goal is to have a safe playing environment for Student Athletes and to exemplify good sportsmanship; and </w:t>
      </w:r>
      <w:r w:rsidRPr="00E84A05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E84A05">
        <w:rPr>
          <w:rFonts w:ascii="Arial" w:eastAsia="Times New Roman" w:hAnsi="Arial" w:cs="Arial"/>
          <w:color w:val="222222"/>
          <w:kern w:val="0"/>
          <w14:ligatures w14:val="none"/>
        </w:rPr>
        <w:br/>
        <w:t>6.) Thank those in attendance and play ball!</w:t>
      </w:r>
    </w:p>
    <w:p w:rsidR="00E84A05" w:rsidRDefault="00E84A05"/>
    <w:sectPr w:rsidR="00E84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05"/>
    <w:rsid w:val="00E8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BF8140"/>
  <w15:chartTrackingRefBased/>
  <w15:docId w15:val="{F69E4E3C-1CB6-9948-A76C-A5F062B2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84A05"/>
    <w:rPr>
      <w:b/>
      <w:bCs/>
    </w:rPr>
  </w:style>
  <w:style w:type="character" w:styleId="Emphasis">
    <w:name w:val="Emphasis"/>
    <w:basedOn w:val="DefaultParagraphFont"/>
    <w:uiPriority w:val="20"/>
    <w:qFormat/>
    <w:rsid w:val="00E84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Bachman</dc:creator>
  <cp:keywords/>
  <dc:description/>
  <cp:lastModifiedBy>Julie Bachman</cp:lastModifiedBy>
  <cp:revision>1</cp:revision>
  <dcterms:created xsi:type="dcterms:W3CDTF">2024-11-23T16:27:00Z</dcterms:created>
  <dcterms:modified xsi:type="dcterms:W3CDTF">2024-11-23T16:27:00Z</dcterms:modified>
</cp:coreProperties>
</file>